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D9" w:rsidRPr="006670D9" w:rsidRDefault="006670D9" w:rsidP="006670D9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sz w:val="24"/>
          <w:szCs w:val="24"/>
        </w:rPr>
        <w:t xml:space="preserve">Ogłoszenie nr 506068-N-2019 z dnia 2019-01-23 r. </w:t>
      </w:r>
    </w:p>
    <w:p w:rsidR="006670D9" w:rsidRPr="006670D9" w:rsidRDefault="006670D9" w:rsidP="0066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sz w:val="24"/>
          <w:szCs w:val="24"/>
        </w:rPr>
        <w:t>1 Wojskowy Szpital Kliniczny z Polikliniką Samodzielny Publiczny Zakład Opieki Zdrowotnej w Lublinie: „Świadczenie usług w zakresie odbioru, transportu i utylizacji odpadów medycznych w Filii Zamawiającego w Ełku”</w:t>
      </w:r>
      <w:r w:rsidRPr="006670D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sz w:val="28"/>
          <w:szCs w:val="28"/>
        </w:rPr>
        <w:t>OGŁOSZENIE O ZAMÓWIENIU - Usługi</w:t>
      </w:r>
      <w:r w:rsidRPr="006670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D5E44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</w:p>
    <w:p w:rsidR="000D5E44" w:rsidRDefault="000D5E4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 1) NAZWA I ADRES: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 , 20049   Lublin, woj. lubelskie, państwo Polska, tel. 261 183 203, e-mail zamowienia.publ@1wszk.pl, faks 261 183 203.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www.1wszk.pl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Podmiot prawa publicznego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667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 formie pisemnej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1 Wojskowy Szpital Kliniczny z Polikliniką SPZOZ w Lublinie Filia w Ełku 19-300 Ełk, ul. Kościuszki 30,pokój nr 22 ( punkt podawczy)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Komunikacja elektroniczna wymaga korzystania z narzędzi i urządzeń lub formatów plików, które nie są ogólnie dostępne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„Świadczenie usług w zakresie odbioru, transportu i utylizacji odpadów medycznych w Filii Zamawiającego w Ełku”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DZP/PN/4/2019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6670D9" w:rsidRPr="006670D9" w:rsidRDefault="006670D9" w:rsidP="0066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6670D9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1. Przedmiotem zamówienia jest świadczenie usług w zakresie odbioru, transportu i utylizacji odpadów medycznych w Filii Zamawiającego w Ełku pochodzących z diagnozowania, leczenia i profilaktyki medycznej zgodnie z ofertą cenową i szczegółowym opisem przedmiotu zamówienia stanowiącym Załącznik nr 2 (formularz cenowy), oznaczonych zgodnie z Rozporządzeniem Ministra Środowiska z dnia 12 grudnia 2014 r. w sprawie katalogu odpadów (Dz. U. 2014 r., poz. 1973), kodami: 18 01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01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, 18 01 02, 18 01 03, 18 01 04, 18 01 06, 18 01 08, 18 01 09, 18 01 10.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90524000-6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90524300-9</w:t>
            </w:r>
          </w:p>
        </w:tc>
      </w:tr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90524200-8</w:t>
            </w:r>
          </w:p>
        </w:tc>
      </w:tr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90520000-8</w:t>
            </w:r>
          </w:p>
        </w:tc>
      </w:tr>
    </w:tbl>
    <w:p w:rsidR="000D5E44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D5E44" w:rsidRDefault="000D5E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II.6) Całkowita wartość zamówienia </w:t>
      </w:r>
      <w:r w:rsidRPr="006670D9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PLN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>miesiącach:  12  </w:t>
      </w:r>
      <w:r w:rsidRPr="006670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670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7D6ACB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uzna warunek udziału w postępowaniu za spełniony, jeżeli Wykonawca: posiada zezwolenie na prowadzenie działalności w zakresie odbioru, transportu, zagospodarowywania odpadów medycznych stosownie do danej grupy odpadów objętej przedmiotem zamówienia, zgodne z ustawą z dnia 27 kwietnia 2001 r. Prawo ochrony środowiska (Dz. U. z 2017r., poz. 519) oraz ustawą z dnia 14 grudnia 2012 r. o odpadach (Dz. U. z 2018r., poz. 21) lub odpowiedni wpis do rejestru, o którym mowa w art. 49 ust. 1 w/w ustawy o odpadach.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wyznacza szczegółowego warunku w tym zakresie.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uzna warunek udziału w postępowaniu za spełniony, jeżeli Wykonawca wykaże, iż: • wykonanie lub wykonywanie w okresie ostatnich 3 lat przed upływem terminu składania ofert, a jeżeli okres prowadzenia działalności jest krótszy, w tym okresie co najmniej jednej usługi obejmującej swoim zakresem odbiór, transport i zagospodarowanie odpadów medycznych o łącznej wartości nie mniejszej niż 109165,50 zł brutto. Uwaga! → Przez jedną usługę Zamawiający rozumie jeden/ą kontrakt/umowę. → Zamawiający nie dopuszcza łączenia kilku usług i sumowania ich wartość w celu wykazania spełniania przedmiotowego warunku udziału w postępowaniu.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dysponuje specjalistycznymi środkami transportu przystosowanymi do przewozu odpadów medycznych – w tym minimum dwoma pojazdami wyposażonymi w zalegalizowane wagi przeznaczone do ważenia odbieranych odpadów i dostosowanymi do wymogów określonych w ustawie z dnia 19 sierpnia 2011 r. o przewozie towarów niebezpiecznych (Dz. U. z 2018r. poz.169); • dysponuje co najmniej dwoma osobami uprawnionymi do wykonywania czynności związanych z przewozem odpadów, zgodnie z ustawą z dnia 19 sierpnia 2011 r. o przewozie towarów niebezpiecznych (Dz. U. z 2018r.poz.169);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W zakresie potwierdzenia braku podstaw do wykluczenia z postępowania w okolicznościach, o których mowa w art. 24 ust.1 oraz ust. 5 pkt.1 ustawy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: 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D6ACB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a) zezwolenie na prowadzenie działalności w zakresie odbioru, transportu, zagospodarowywania odpadów medycznych stosownie do danej grupy odpadów objętej przedmiotem zamówienia, zgodne z ustawą z dnia 27 kwietnia 2001 r. Prawo ochrony środowiska (Dz. U. Nr 62 poz. 627 z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. zm.) oraz ustawą z dnia 14 grudnia 2012 r. o odpadach (Dz. U. z 2013 r., poz. 21 z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. zm.) lub odpowiedni wpis do rejestru, o którym mowa w art. 49 ust. 1 w/w ustawy o odpadach.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b) wykaz usług wykonanych,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jeżeli z uzasadnionej przyczyny o obiektywnych charakterze Wykonawca nie jest w stanie uzyskać tych dokumentów – oświadczenie Wykonawcy; Wzór wykazu usług stanowi załącznik nr 6 do SIWZ. c) wykaz osób, skierowanych przez Wykonawcę do realizacji zamówienia publicznego, odpowiedzialnych za świadczenie usług, kontrolę jakości, wraz z informacjami na temat ich kwalifikacji zawodowych, uprawnień niezbędnych do wykonania zamówienia publicznego, a także zakresu wykonywanych przez nie czynności oraz informacją o podstawie do dysponowania tymi osobami - dla potwierdzenia warunku wskazanego w Rozdz. V. pkt.1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. 2) lit. c. SIWZ. Wzór wykazu kadry stanowi załącznik nr 7 do SIWZ. d) wykaz pojazdów przeznaczonych do realizacji przedmiotowej usługi, wyposażonych w wagę z aktualną legalizacją. Wzór wykazu pojazdów stanowi załącznik nr 8 do SIWZ.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1. OFERTA MUSI ZAWIERAĆ NASTĘPUJĄCE DOKUMENTY I OŚWIADCZENIA: a) wstępne oświadczenie o braku podstaw do wykluczenia i spełnianiu warunków udziału w postępowaniu, wskazane rozdziale VII pkt.. 1 niniejszej SIWZ wg wzoru na Zał. nr 3 do SIWZ b) Wypełniony i podpisany „Formularz Ofertowy Wykonawcy” zawierający co najmniej dane określone przez Zamawiającego w opracowanym wzorze stanowiącym Zał. nr 1 do SIWZ, c) Formularz cenowy, według kosztów dostawy przedmiotu zamówienia określonego w Zał. nr 2 do SIWZ. d)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Udzielone pełnomocnictwo musi upoważniać do działania w imieniu Wykonawcy, a treść pełnomocnictwa musi jednoznacznie określać czynności, co do wykonywania których pełnomocnik jest upoważniony w przypadku, gdy jest to osoba upoważniona do reprezentowania Wykonawcy zgodnie z wymogami obowiązującego prawa; pełnomocnictwo sporządzone w języku obcym jest składane wraz z tłumaczeniem na język polski 2.Inne dokumenty a) Oświadczenie o przynależności do tej samej grupy kapitałowej, o której mowa w art. 24 ust. 1 pkt. 23 ustawy – wzór stanowi Załącznik nr 5 do SIWZ. Wraz ze złożeniem oświadczenia, Wykonawca może złożyć dokumenty bądź informacje potwierdzające, że powiązania z innym Wykonawcą, który złożył ofertę w niniejszym postępowaniu, nie prowadzą do zakłócenia konkurencji w postępowaniu </w:t>
      </w:r>
    </w:p>
    <w:p w:rsidR="007D6ACB" w:rsidRDefault="007D6AC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SEKCJA IV: PROCEDURA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IV.1.8) Aukcja elektroniczna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6670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3"/>
        <w:gridCol w:w="1016"/>
      </w:tblGrid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termin odbioru awaryjnego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Czas realizacji odbioru odpadów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:rsidR="007D6ACB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IV.3.2) Informacje na temat dialogu konkurencyjnego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7D6ACB" w:rsidRDefault="007D6ACB" w:rsidP="006670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IV.5) ZMIANA UMOWY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1. Wszelkie zmiany umowy wymagają formy pisemnego aneksu pod rygorem nieważności. 2. Zgodnie z art. 144 ustawy </w:t>
      </w:r>
      <w:proofErr w:type="spellStart"/>
      <w:r w:rsidRPr="006670D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Zamawiający przewiduje możliwość zmiany umowy w zakresie: 1) zmiana danych, podmiotów zawierających umowę (np. w wyniku przekształceń, przejęć, itp.); 2) obniżenie cen jednostkowych przedmiotu umowy przez Wykonawcę (może nastąpić w każdym czasie i nie wymaga zgody Zamawiającego); 3)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4) określonym w § 2 ust. 2 niniejszej umowy, 5) zmiana miejsca utylizacji odpadów medycznych w przypadku konieczności dostosowania się do wymogów określonych w art. 20 ustawy o odpadach. W takim przypadku wynagrodzenie nie ulega zmianie. 3. Zmiana umowy dokonana z naruszeniem ust. 1 i 2 podlega unieważnieniu. 4. Okoliczności mogące stanowić podstawę zmiany umowy powinny być uzasadnione. Zmiany te nie mogą skutkować wzrostem cen brutto przedmiotu umowy, z zastrzeżeniem wyjątków opisanych w umowie.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6670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8240C4">
        <w:rPr>
          <w:rFonts w:ascii="Times New Roman" w:eastAsia="Times New Roman" w:hAnsi="Times New Roman" w:cs="Times New Roman"/>
          <w:b/>
          <w:sz w:val="24"/>
          <w:szCs w:val="24"/>
        </w:rPr>
        <w:t xml:space="preserve">Data: 2019-01-31, godzina: 10:00, </w:t>
      </w:r>
      <w:r w:rsidRPr="008240C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Skrócenie terminu składania wniosków, ze względu na pilną potrzebę udzielenia zamówienia (przetarg nieograniczony, przetarg ograniczony, negocjacje z ogłoszeniem):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&gt; język polski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ZAŁĄCZNIK I - INFORMACJE DOTYCZĄCE OFERT CZĘŚCIOWYCH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180"/>
        <w:gridCol w:w="834"/>
        <w:gridCol w:w="6875"/>
      </w:tblGrid>
      <w:tr w:rsidR="006670D9" w:rsidRPr="006670D9" w:rsidTr="006670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 Świadczenie usług w zakresie odbioru, transportu i utylizacji odpadów medycznych w Filii Zamawiającego w Ełku</w:t>
            </w:r>
          </w:p>
        </w:tc>
      </w:tr>
    </w:tbl>
    <w:p w:rsidR="008240C4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6670D9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="008240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670D9" w:rsidRPr="006670D9" w:rsidRDefault="006670D9" w:rsidP="0066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t>Zgodnie z asortymentem określonym w Załączniku nr 2 do SIWZ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t>90524000-6, 90524200-8, 90524300-9, 90520000-8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>okres w miesiącach: 12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3"/>
        <w:gridCol w:w="1016"/>
      </w:tblGrid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Termin odbioru awaryjnego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670D9" w:rsidRPr="006670D9" w:rsidTr="006670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Czas realizacji odbioru odpadów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0D9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:rsidR="006670D9" w:rsidRPr="006670D9" w:rsidRDefault="006670D9" w:rsidP="00667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  <w:r w:rsidRPr="006670D9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6670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70D9" w:rsidRPr="006670D9" w:rsidRDefault="006670D9" w:rsidP="00667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0D9" w:rsidRPr="006670D9" w:rsidRDefault="006670D9" w:rsidP="00667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670D9" w:rsidRPr="006670D9" w:rsidTr="006670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0D9" w:rsidRPr="006670D9" w:rsidRDefault="006670D9" w:rsidP="0066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0D9" w:rsidRDefault="006670D9"/>
    <w:sectPr w:rsidR="006670D9" w:rsidSect="006670D9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670D9"/>
    <w:rsid w:val="000D5E44"/>
    <w:rsid w:val="006670D9"/>
    <w:rsid w:val="007D6ACB"/>
    <w:rsid w:val="0082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3481</Words>
  <Characters>20886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sienkiewicz</dc:creator>
  <cp:keywords/>
  <dc:description/>
  <cp:lastModifiedBy>katarzyna sienkiewicz</cp:lastModifiedBy>
  <cp:revision>2</cp:revision>
  <dcterms:created xsi:type="dcterms:W3CDTF">2019-01-23T13:43:00Z</dcterms:created>
  <dcterms:modified xsi:type="dcterms:W3CDTF">2019-01-23T13:47:00Z</dcterms:modified>
</cp:coreProperties>
</file>